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1E" w:rsidRDefault="0089481E" w:rsidP="0089481E">
      <w:pPr>
        <w:jc w:val="center"/>
        <w:rPr>
          <w:rFonts w:ascii="Times New Roman" w:hAnsi="Times New Roman" w:cs="Times New Roman"/>
          <w:sz w:val="44"/>
        </w:rPr>
      </w:pPr>
    </w:p>
    <w:p w:rsidR="0089481E" w:rsidRDefault="0089481E" w:rsidP="0089481E">
      <w:pPr>
        <w:jc w:val="center"/>
        <w:rPr>
          <w:rFonts w:ascii="Times New Roman" w:hAnsi="Times New Roman" w:cs="Times New Roman"/>
          <w:sz w:val="44"/>
        </w:rPr>
      </w:pPr>
    </w:p>
    <w:p w:rsidR="0089481E" w:rsidRDefault="0089481E" w:rsidP="0089481E">
      <w:pPr>
        <w:jc w:val="center"/>
        <w:rPr>
          <w:rFonts w:ascii="Times New Roman" w:hAnsi="Times New Roman" w:cs="Times New Roman"/>
          <w:sz w:val="44"/>
        </w:rPr>
      </w:pPr>
    </w:p>
    <w:p w:rsidR="004433C1" w:rsidRPr="0089481E" w:rsidRDefault="00BF2DC1" w:rsidP="0089481E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Оздоровительная гимнастика</w:t>
      </w:r>
      <w:bookmarkStart w:id="0" w:name="_GoBack"/>
      <w:bookmarkEnd w:id="0"/>
    </w:p>
    <w:p w:rsidR="0089481E" w:rsidRDefault="0089481E" w:rsidP="0089481E">
      <w:pPr>
        <w:jc w:val="center"/>
        <w:rPr>
          <w:rFonts w:ascii="Times New Roman" w:hAnsi="Times New Roman" w:cs="Times New Roman"/>
          <w:sz w:val="44"/>
        </w:rPr>
      </w:pPr>
      <w:r w:rsidRPr="0089481E">
        <w:rPr>
          <w:rFonts w:ascii="Times New Roman" w:hAnsi="Times New Roman" w:cs="Times New Roman"/>
          <w:sz w:val="44"/>
        </w:rPr>
        <w:t>Комплексы упражнений и игр по профилактике плоскостопия и нарушения осанки у детей</w:t>
      </w:r>
    </w:p>
    <w:p w:rsidR="0089481E" w:rsidRDefault="0089481E" w:rsidP="0089481E">
      <w:pPr>
        <w:jc w:val="right"/>
        <w:rPr>
          <w:rFonts w:ascii="Times New Roman" w:hAnsi="Times New Roman" w:cs="Times New Roman"/>
          <w:sz w:val="28"/>
        </w:rPr>
      </w:pPr>
    </w:p>
    <w:p w:rsidR="0089481E" w:rsidRDefault="0089481E" w:rsidP="0089481E">
      <w:pPr>
        <w:jc w:val="right"/>
        <w:rPr>
          <w:rFonts w:ascii="Times New Roman" w:hAnsi="Times New Roman" w:cs="Times New Roman"/>
          <w:sz w:val="28"/>
        </w:rPr>
      </w:pPr>
    </w:p>
    <w:p w:rsidR="0089481E" w:rsidRDefault="0089481E" w:rsidP="0089481E">
      <w:pPr>
        <w:jc w:val="right"/>
        <w:rPr>
          <w:rFonts w:ascii="Times New Roman" w:hAnsi="Times New Roman" w:cs="Times New Roman"/>
          <w:sz w:val="28"/>
        </w:rPr>
      </w:pPr>
    </w:p>
    <w:p w:rsidR="0089481E" w:rsidRDefault="0089481E" w:rsidP="0089481E">
      <w:pPr>
        <w:jc w:val="right"/>
        <w:rPr>
          <w:rFonts w:ascii="Times New Roman" w:hAnsi="Times New Roman" w:cs="Times New Roman"/>
          <w:sz w:val="28"/>
        </w:rPr>
      </w:pPr>
    </w:p>
    <w:p w:rsidR="0089481E" w:rsidRDefault="0089481E" w:rsidP="0089481E">
      <w:pPr>
        <w:jc w:val="right"/>
        <w:rPr>
          <w:rFonts w:ascii="Times New Roman" w:hAnsi="Times New Roman" w:cs="Times New Roman"/>
          <w:sz w:val="28"/>
        </w:rPr>
      </w:pPr>
    </w:p>
    <w:p w:rsidR="0089481E" w:rsidRDefault="00BF2DC1" w:rsidP="0089481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89481E">
        <w:rPr>
          <w:rFonts w:ascii="Times New Roman" w:hAnsi="Times New Roman" w:cs="Times New Roman"/>
          <w:sz w:val="28"/>
        </w:rPr>
        <w:t xml:space="preserve">нструктор ФИЗО </w:t>
      </w:r>
    </w:p>
    <w:p w:rsidR="0089481E" w:rsidRDefault="00BF2DC1" w:rsidP="0089481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Богданова К.Ю.</w:t>
      </w:r>
    </w:p>
    <w:p w:rsidR="0089481E" w:rsidRDefault="0089481E" w:rsidP="0089481E">
      <w:pPr>
        <w:jc w:val="right"/>
        <w:rPr>
          <w:rFonts w:ascii="Times New Roman" w:hAnsi="Times New Roman" w:cs="Times New Roman"/>
          <w:sz w:val="28"/>
        </w:rPr>
      </w:pPr>
    </w:p>
    <w:p w:rsidR="0089481E" w:rsidRDefault="0089481E" w:rsidP="0089481E">
      <w:pPr>
        <w:jc w:val="right"/>
        <w:rPr>
          <w:rFonts w:ascii="Times New Roman" w:hAnsi="Times New Roman" w:cs="Times New Roman"/>
          <w:sz w:val="28"/>
        </w:rPr>
      </w:pPr>
    </w:p>
    <w:p w:rsidR="00272B80" w:rsidRDefault="00272B80" w:rsidP="0089481E">
      <w:pPr>
        <w:jc w:val="right"/>
        <w:rPr>
          <w:rFonts w:ascii="Times New Roman" w:hAnsi="Times New Roman" w:cs="Times New Roman"/>
          <w:sz w:val="28"/>
        </w:rPr>
      </w:pPr>
    </w:p>
    <w:p w:rsidR="00272B80" w:rsidRDefault="00272B80" w:rsidP="0089481E">
      <w:pPr>
        <w:jc w:val="right"/>
        <w:rPr>
          <w:rFonts w:ascii="Times New Roman" w:hAnsi="Times New Roman" w:cs="Times New Roman"/>
          <w:sz w:val="28"/>
        </w:rPr>
      </w:pPr>
    </w:p>
    <w:p w:rsidR="00272B80" w:rsidRDefault="00272B80" w:rsidP="0089481E">
      <w:pPr>
        <w:jc w:val="right"/>
        <w:rPr>
          <w:rFonts w:ascii="Times New Roman" w:hAnsi="Times New Roman" w:cs="Times New Roman"/>
          <w:sz w:val="28"/>
        </w:rPr>
      </w:pPr>
    </w:p>
    <w:p w:rsidR="00272B80" w:rsidRDefault="00272B80" w:rsidP="006D19C1">
      <w:pPr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272B80" w:rsidRDefault="00272B80" w:rsidP="006D19C1">
      <w:pPr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89481E" w:rsidRDefault="0089481E" w:rsidP="006D19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9481E">
        <w:rPr>
          <w:rFonts w:ascii="Times New Roman" w:hAnsi="Times New Roman" w:cs="Times New Roman"/>
          <w:b/>
          <w:i/>
          <w:sz w:val="28"/>
        </w:rPr>
        <w:t>Плоскостопие</w:t>
      </w:r>
      <w:r>
        <w:rPr>
          <w:rFonts w:ascii="Times New Roman" w:hAnsi="Times New Roman" w:cs="Times New Roman"/>
          <w:sz w:val="28"/>
        </w:rPr>
        <w:t xml:space="preserve"> - одно из тяжелых ортопедических заболевание, заключающийся в деформации стоп при этом уменьшается высота сводов, растягивается связочный аппарат, изменяется положение костей. При плоской стопе нарушаются бег и ходьба, а в дальнейшем появляются и другие неприятные симптомы: быстрая уто</w:t>
      </w:r>
      <w:r w:rsidR="00B72AB6">
        <w:rPr>
          <w:rFonts w:ascii="Times New Roman" w:hAnsi="Times New Roman" w:cs="Times New Roman"/>
          <w:sz w:val="28"/>
        </w:rPr>
        <w:t>мляемость и боли при ходьбе и с</w:t>
      </w:r>
      <w:r>
        <w:rPr>
          <w:rFonts w:ascii="Times New Roman" w:hAnsi="Times New Roman" w:cs="Times New Roman"/>
          <w:sz w:val="28"/>
        </w:rPr>
        <w:t>тоянии, снижение физической работоспособности. Одним из проявления плоскостопия могут быть головные боли</w:t>
      </w:r>
      <w:r w:rsidR="00B72AB6">
        <w:rPr>
          <w:rFonts w:ascii="Times New Roman" w:hAnsi="Times New Roman" w:cs="Times New Roman"/>
          <w:sz w:val="28"/>
        </w:rPr>
        <w:t xml:space="preserve"> как следствие понижения рессор</w:t>
      </w:r>
      <w:r>
        <w:rPr>
          <w:rFonts w:ascii="Times New Roman" w:hAnsi="Times New Roman" w:cs="Times New Roman"/>
          <w:sz w:val="28"/>
        </w:rPr>
        <w:t xml:space="preserve">ной </w:t>
      </w:r>
      <w:r w:rsidR="00B72AB6">
        <w:rPr>
          <w:rFonts w:ascii="Times New Roman" w:hAnsi="Times New Roman" w:cs="Times New Roman"/>
          <w:sz w:val="28"/>
        </w:rPr>
        <w:t xml:space="preserve">функции стоп. Диагноз плоскостопия подтверждается </w:t>
      </w:r>
      <w:proofErr w:type="spellStart"/>
      <w:r w:rsidR="00B72AB6">
        <w:rPr>
          <w:rFonts w:ascii="Times New Roman" w:hAnsi="Times New Roman" w:cs="Times New Roman"/>
          <w:sz w:val="28"/>
        </w:rPr>
        <w:t>плантографией</w:t>
      </w:r>
      <w:proofErr w:type="spellEnd"/>
      <w:r w:rsidR="00B72AB6">
        <w:rPr>
          <w:rFonts w:ascii="Times New Roman" w:hAnsi="Times New Roman" w:cs="Times New Roman"/>
          <w:sz w:val="28"/>
        </w:rPr>
        <w:t xml:space="preserve"> – отпечатком стоп с помощью красящих растворов. В некоторых случаях необходима рентгенография.</w:t>
      </w:r>
    </w:p>
    <w:p w:rsidR="00272B80" w:rsidRDefault="00B72AB6" w:rsidP="006D19C1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причиной развития плоскостопия является слабость мышц и связочного аппарата, принимающих участие в поддержание свода, но причиной плоскостопия может быть и тесная обувь. Различают врожденное и приобретенное плоскостопие. Необходимо особенно подчеркнуть важность борьбы с плоскостопием в детском возрасте, так как плоскостопие у взрослых образуется в результате предрасположения к нему в детском возрасте, отсутствие мер его профилактики средствами физической культуры.</w:t>
      </w:r>
      <w:r w:rsidR="006D19C1">
        <w:rPr>
          <w:rFonts w:ascii="Times New Roman" w:hAnsi="Times New Roman" w:cs="Times New Roman"/>
          <w:sz w:val="28"/>
        </w:rPr>
        <w:t xml:space="preserve"> Для профилактик</w:t>
      </w:r>
      <w:r w:rsidR="00371313">
        <w:rPr>
          <w:rFonts w:ascii="Times New Roman" w:hAnsi="Times New Roman" w:cs="Times New Roman"/>
          <w:sz w:val="28"/>
        </w:rPr>
        <w:t>и</w:t>
      </w:r>
      <w:r w:rsidR="006D19C1">
        <w:rPr>
          <w:rFonts w:ascii="Times New Roman" w:hAnsi="Times New Roman" w:cs="Times New Roman"/>
          <w:sz w:val="28"/>
        </w:rPr>
        <w:t xml:space="preserve"> плоскостопия необходимо укреплять мышцы стоп, рекомендуется носить удобную обувь, обращать внимание правильную осанку, на параллельную постановку ног при ходьбе и в положении стоя. Помочь предупредить плоскостопие у детей могут </w:t>
      </w:r>
    </w:p>
    <w:p w:rsidR="00272B80" w:rsidRDefault="001234F3" w:rsidP="00830CD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45440" behindDoc="0" locked="0" layoutInCell="1" allowOverlap="1" wp14:anchorId="3421AE92" wp14:editId="0B32DB27">
            <wp:simplePos x="0" y="0"/>
            <wp:positionH relativeFrom="margin">
              <wp:posOffset>-577215</wp:posOffset>
            </wp:positionH>
            <wp:positionV relativeFrom="margin">
              <wp:posOffset>-3810</wp:posOffset>
            </wp:positionV>
            <wp:extent cx="2571750" cy="2105025"/>
            <wp:effectExtent l="0" t="0" r="0" b="0"/>
            <wp:wrapSquare wrapText="bothSides"/>
            <wp:docPr id="3" name="Рисунок 2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34F3" w:rsidRDefault="006D19C1" w:rsidP="00830CD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регулярные занятия коньками лыжами. Тому, у кого нет таких возможностей. Необходимы специальные упражнения, способствующие развитию и укреплению мышц, связок и суставов, участвующих в нормальной работе сводов стопы. </w:t>
      </w:r>
    </w:p>
    <w:p w:rsidR="002F60C9" w:rsidRDefault="002F60C9" w:rsidP="00830CD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F60C9">
        <w:rPr>
          <w:rFonts w:ascii="Times New Roman" w:hAnsi="Times New Roman" w:cs="Times New Roman"/>
          <w:b/>
          <w:i/>
          <w:sz w:val="28"/>
        </w:rPr>
        <w:t>Осанка</w:t>
      </w:r>
      <w:r>
        <w:rPr>
          <w:rFonts w:ascii="Times New Roman" w:hAnsi="Times New Roman" w:cs="Times New Roman"/>
          <w:sz w:val="28"/>
        </w:rPr>
        <w:t xml:space="preserve"> – это автоматическое умение без особого напряжения удерживать свое тело, сохраняя правильную позу в различных положениях: сидя, при ходьбе, во время игр.</w:t>
      </w:r>
    </w:p>
    <w:p w:rsidR="00B72AB6" w:rsidRDefault="001234F3" w:rsidP="00830CDC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Хорошая осанка благоприятствует кровообращению и дыханию, создает ощущение бодрости, уверенности в себе.</w:t>
      </w:r>
      <w:r w:rsidR="00830CDC">
        <w:rPr>
          <w:rFonts w:ascii="Times New Roman" w:hAnsi="Times New Roman" w:cs="Times New Roman"/>
          <w:sz w:val="28"/>
        </w:rPr>
        <w:t xml:space="preserve"> Формируется осанка под влиянием строения и развития костной, </w:t>
      </w:r>
      <w:proofErr w:type="spellStart"/>
      <w:r w:rsidR="00830CDC">
        <w:rPr>
          <w:rFonts w:ascii="Times New Roman" w:hAnsi="Times New Roman" w:cs="Times New Roman"/>
          <w:sz w:val="28"/>
        </w:rPr>
        <w:t>связочно</w:t>
      </w:r>
      <w:proofErr w:type="spellEnd"/>
      <w:r w:rsidR="00830CDC">
        <w:rPr>
          <w:rFonts w:ascii="Times New Roman" w:hAnsi="Times New Roman" w:cs="Times New Roman"/>
          <w:sz w:val="28"/>
        </w:rPr>
        <w:t xml:space="preserve"> – суставной и нервно – мышечной системы, а также внешней среды – питания, одежды, мебели.</w:t>
      </w:r>
      <w:r w:rsidR="002F60C9">
        <w:rPr>
          <w:rFonts w:ascii="Times New Roman" w:hAnsi="Times New Roman" w:cs="Times New Roman"/>
          <w:sz w:val="28"/>
        </w:rPr>
        <w:t xml:space="preserve"> Следует особо внимательно наблюдать в дошкольном возрасте за развитием грудной клетки. Неправильное положение или неправильные движения тела ребенка могут деформировать грудную клетку, уменьшают ее подвижность, влекут за собой ограничение подвижности легких, а, следовательно, и газовый обмен в организме.</w:t>
      </w:r>
    </w:p>
    <w:p w:rsidR="002F60C9" w:rsidRDefault="002F60C9" w:rsidP="00830CDC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F60C9" w:rsidRDefault="002F60C9" w:rsidP="006D19C1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F60C9" w:rsidRDefault="002F60C9" w:rsidP="002F60C9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Виды нарушения осанки</w:t>
      </w:r>
    </w:p>
    <w:p w:rsidR="001234F3" w:rsidRPr="002F60C9" w:rsidRDefault="00830CDC" w:rsidP="002F60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3088" behindDoc="0" locked="0" layoutInCell="1" allowOverlap="1" wp14:anchorId="2D7E3066" wp14:editId="5D137286">
            <wp:simplePos x="0" y="0"/>
            <wp:positionH relativeFrom="margin">
              <wp:posOffset>4905375</wp:posOffset>
            </wp:positionH>
            <wp:positionV relativeFrom="margin">
              <wp:posOffset>561340</wp:posOffset>
            </wp:positionV>
            <wp:extent cx="4347315" cy="25622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zn-spiny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31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4F3" w:rsidRDefault="00830CDC" w:rsidP="001234F3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 способам, помогающим сохранить здоровый опорно-двигательный, относятся предлагаемые ниже упражнения</w:t>
      </w: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830CDC">
      <w:pPr>
        <w:rPr>
          <w:rFonts w:ascii="Times New Roman" w:hAnsi="Times New Roman" w:cs="Times New Roman"/>
          <w:b/>
          <w:sz w:val="28"/>
        </w:rPr>
      </w:pPr>
    </w:p>
    <w:p w:rsidR="006D19C1" w:rsidRPr="00272B80" w:rsidRDefault="006D19C1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lastRenderedPageBreak/>
        <w:t>«Собери платочек»</w:t>
      </w:r>
    </w:p>
    <w:p w:rsidR="006D19C1" w:rsidRDefault="006D19C1" w:rsidP="006D19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укрепление мышц стоп.</w:t>
      </w:r>
    </w:p>
    <w:p w:rsidR="006D19C1" w:rsidRDefault="006D19C1" w:rsidP="006D19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гимнастическая скамейка (стульчик в соответствии с ростом ребенка), платочки (20*20).</w:t>
      </w:r>
    </w:p>
    <w:p w:rsidR="006D19C1" w:rsidRDefault="0030129F" w:rsidP="006D19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>: И. п. – сидя на скамейке (стульчике), руки сзади в упоре. Пальцами ног дети собирают платочки – 1 - 2 мин.</w:t>
      </w:r>
    </w:p>
    <w:p w:rsidR="0030129F" w:rsidRPr="00272B80" w:rsidRDefault="0030129F" w:rsidP="0030129F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 xml:space="preserve">«Роликовый </w:t>
      </w:r>
      <w:proofErr w:type="spellStart"/>
      <w:r w:rsidRPr="00272B80">
        <w:rPr>
          <w:rFonts w:ascii="Times New Roman" w:hAnsi="Times New Roman" w:cs="Times New Roman"/>
          <w:b/>
          <w:sz w:val="28"/>
        </w:rPr>
        <w:t>массажер</w:t>
      </w:r>
      <w:proofErr w:type="spellEnd"/>
      <w:r w:rsidRPr="00272B80">
        <w:rPr>
          <w:rFonts w:ascii="Times New Roman" w:hAnsi="Times New Roman" w:cs="Times New Roman"/>
          <w:b/>
          <w:sz w:val="28"/>
        </w:rPr>
        <w:t>»</w:t>
      </w:r>
    </w:p>
    <w:p w:rsidR="0030129F" w:rsidRDefault="0030129F" w:rsidP="0030129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стоп.</w:t>
      </w:r>
    </w:p>
    <w:p w:rsidR="0030129F" w:rsidRDefault="0030129F" w:rsidP="0030129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 xml:space="preserve">: </w:t>
      </w:r>
      <w:r w:rsidRPr="0030129F">
        <w:rPr>
          <w:rFonts w:ascii="Times New Roman" w:hAnsi="Times New Roman" w:cs="Times New Roman"/>
          <w:sz w:val="28"/>
        </w:rPr>
        <w:t>гимнастическая скамейка (стульчик в соответствии с ростом ребенка),</w:t>
      </w:r>
      <w:r>
        <w:rPr>
          <w:rFonts w:ascii="Times New Roman" w:hAnsi="Times New Roman" w:cs="Times New Roman"/>
          <w:sz w:val="28"/>
        </w:rPr>
        <w:t xml:space="preserve"> роликовые </w:t>
      </w:r>
      <w:proofErr w:type="spellStart"/>
      <w:r>
        <w:rPr>
          <w:rFonts w:ascii="Times New Roman" w:hAnsi="Times New Roman" w:cs="Times New Roman"/>
          <w:sz w:val="28"/>
        </w:rPr>
        <w:t>массажеры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0129F" w:rsidRDefault="0030129F" w:rsidP="0030129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 xml:space="preserve">: </w:t>
      </w:r>
      <w:r w:rsidRPr="0030129F">
        <w:rPr>
          <w:rFonts w:ascii="Times New Roman" w:hAnsi="Times New Roman" w:cs="Times New Roman"/>
          <w:sz w:val="28"/>
        </w:rPr>
        <w:t>И. п. – сидя на скамейке (стульчике), руки сзади в упоре</w:t>
      </w:r>
      <w:r>
        <w:rPr>
          <w:rFonts w:ascii="Times New Roman" w:hAnsi="Times New Roman" w:cs="Times New Roman"/>
          <w:sz w:val="28"/>
        </w:rPr>
        <w:t>. Переменное движение стопами по роликовой поверхности – 1 – 2 мин.</w:t>
      </w:r>
    </w:p>
    <w:p w:rsidR="0030129F" w:rsidRPr="00272B80" w:rsidRDefault="0030129F" w:rsidP="0030129F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«Массажные коврики»</w:t>
      </w:r>
    </w:p>
    <w:p w:rsidR="0030129F" w:rsidRDefault="00CB3483" w:rsidP="0030129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B3483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стоп, формирование правильной осанки.</w:t>
      </w:r>
    </w:p>
    <w:p w:rsidR="00CB3483" w:rsidRDefault="00CB3483" w:rsidP="0030129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B3483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резиновые или пластмассовые (аппликаторы Кузнецова) коврики, «дорожки здоровья».</w:t>
      </w:r>
    </w:p>
    <w:p w:rsidR="00CB3483" w:rsidRDefault="00CB3483" w:rsidP="0030129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B3483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>: ходьба босиком по коврикам с сохранением правильной осанки в течении 1- 2 мин.</w:t>
      </w:r>
    </w:p>
    <w:p w:rsidR="00272B80" w:rsidRDefault="00272B80" w:rsidP="00CB3483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272B80" w:rsidRDefault="00272B80" w:rsidP="00CB3483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272B80" w:rsidRDefault="00272B80" w:rsidP="00CB3483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B3483" w:rsidRPr="00272B80" w:rsidRDefault="00CB3483" w:rsidP="00CB3483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lastRenderedPageBreak/>
        <w:t>«Массажные мячики»</w:t>
      </w:r>
    </w:p>
    <w:p w:rsidR="00CB3483" w:rsidRDefault="00CB3483" w:rsidP="00CB348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стоп.</w:t>
      </w:r>
    </w:p>
    <w:p w:rsidR="00CB3483" w:rsidRDefault="00CB3483" w:rsidP="00CB348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 xml:space="preserve">: </w:t>
      </w:r>
      <w:r w:rsidRPr="00CB3483">
        <w:rPr>
          <w:rFonts w:ascii="Times New Roman" w:hAnsi="Times New Roman" w:cs="Times New Roman"/>
          <w:sz w:val="28"/>
        </w:rPr>
        <w:t>гимнастическая скамейка (стульчик в соответствии с ростом ребенка),</w:t>
      </w:r>
      <w:r w:rsidR="004F6E20">
        <w:rPr>
          <w:rFonts w:ascii="Times New Roman" w:hAnsi="Times New Roman" w:cs="Times New Roman"/>
          <w:sz w:val="28"/>
        </w:rPr>
        <w:t xml:space="preserve"> массажные мячики (твердые).</w:t>
      </w:r>
    </w:p>
    <w:p w:rsidR="004F6E20" w:rsidRDefault="004F6E20" w:rsidP="00CB348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 xml:space="preserve">: </w:t>
      </w:r>
      <w:r w:rsidRPr="004F6E20">
        <w:rPr>
          <w:rFonts w:ascii="Times New Roman" w:hAnsi="Times New Roman" w:cs="Times New Roman"/>
          <w:sz w:val="28"/>
        </w:rPr>
        <w:t>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</w:rPr>
        <w:t xml:space="preserve"> Стопами делаются круговые движения мячами или вперед-назад – 1 – 2 мин.</w:t>
      </w:r>
    </w:p>
    <w:p w:rsidR="004F6E20" w:rsidRPr="00272B80" w:rsidRDefault="004F6E20" w:rsidP="004F6E20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«Резиновые мячики – 1»</w:t>
      </w:r>
    </w:p>
    <w:p w:rsidR="004F6E20" w:rsidRDefault="004F6E20" w:rsidP="004F6E2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стоп.</w:t>
      </w:r>
    </w:p>
    <w:p w:rsidR="004F6E20" w:rsidRDefault="004F6E20" w:rsidP="004F6E2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 xml:space="preserve">: </w:t>
      </w:r>
      <w:r w:rsidRPr="004F6E20">
        <w:rPr>
          <w:rFonts w:ascii="Times New Roman" w:hAnsi="Times New Roman" w:cs="Times New Roman"/>
          <w:sz w:val="28"/>
        </w:rPr>
        <w:t>гимнастическая скамейка (стульчик в соответствии с ростом ребенка),</w:t>
      </w:r>
      <w:r>
        <w:rPr>
          <w:rFonts w:ascii="Times New Roman" w:hAnsi="Times New Roman" w:cs="Times New Roman"/>
          <w:sz w:val="28"/>
        </w:rPr>
        <w:t xml:space="preserve"> резиновые мячики (гладкие, мягкие).</w:t>
      </w:r>
    </w:p>
    <w:p w:rsidR="004F6E20" w:rsidRPr="00272B80" w:rsidRDefault="004F6E2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 xml:space="preserve">: </w:t>
      </w:r>
      <w:r w:rsidRPr="004F6E20">
        <w:rPr>
          <w:rFonts w:ascii="Times New Roman" w:hAnsi="Times New Roman" w:cs="Times New Roman"/>
          <w:sz w:val="28"/>
        </w:rPr>
        <w:t>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</w:rPr>
        <w:t xml:space="preserve"> </w:t>
      </w:r>
      <w:r w:rsidRPr="004F6E20">
        <w:rPr>
          <w:rFonts w:ascii="Times New Roman" w:hAnsi="Times New Roman" w:cs="Times New Roman"/>
          <w:sz w:val="28"/>
        </w:rPr>
        <w:t>Стопами делаются круговые движения мячами или вперед-назад – 1 – 2 мин</w:t>
      </w:r>
      <w:r>
        <w:rPr>
          <w:rFonts w:ascii="Times New Roman" w:hAnsi="Times New Roman" w:cs="Times New Roman"/>
          <w:sz w:val="28"/>
        </w:rPr>
        <w:t>.</w:t>
      </w:r>
    </w:p>
    <w:p w:rsidR="004F6E20" w:rsidRDefault="004F6E20" w:rsidP="004F6E20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4F6E20" w:rsidRPr="00272B80" w:rsidRDefault="004F6E20" w:rsidP="004F6E20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«Резиновые мячики – 2»</w:t>
      </w:r>
    </w:p>
    <w:p w:rsidR="004F6E20" w:rsidRDefault="004F6E20" w:rsidP="004F6E2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Цель</w:t>
      </w:r>
      <w:r w:rsidRPr="004F6E20">
        <w:rPr>
          <w:rFonts w:ascii="Times New Roman" w:hAnsi="Times New Roman" w:cs="Times New Roman"/>
          <w:sz w:val="28"/>
        </w:rPr>
        <w:t>: укрепление мышц стоп</w:t>
      </w:r>
      <w:r>
        <w:rPr>
          <w:rFonts w:ascii="Times New Roman" w:hAnsi="Times New Roman" w:cs="Times New Roman"/>
          <w:sz w:val="28"/>
        </w:rPr>
        <w:t>.</w:t>
      </w:r>
    </w:p>
    <w:p w:rsidR="004F6E20" w:rsidRDefault="004F6E20" w:rsidP="004F6E2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 xml:space="preserve">: </w:t>
      </w:r>
      <w:r w:rsidRPr="004F6E20">
        <w:rPr>
          <w:rFonts w:ascii="Times New Roman" w:hAnsi="Times New Roman" w:cs="Times New Roman"/>
          <w:sz w:val="28"/>
        </w:rPr>
        <w:t>гимнастическая скамейка (стульчик в соответствии с ростом ребенка), резиновые мячики (гладкие,</w:t>
      </w:r>
      <w:r>
        <w:rPr>
          <w:rFonts w:ascii="Times New Roman" w:hAnsi="Times New Roman" w:cs="Times New Roman"/>
          <w:sz w:val="28"/>
        </w:rPr>
        <w:t xml:space="preserve"> мягкие</w:t>
      </w:r>
      <w:r w:rsidRPr="004F6E20">
        <w:rPr>
          <w:rFonts w:ascii="Times New Roman" w:hAnsi="Times New Roman" w:cs="Times New Roman"/>
          <w:sz w:val="28"/>
        </w:rPr>
        <w:t>).</w:t>
      </w:r>
    </w:p>
    <w:p w:rsidR="004F6E20" w:rsidRDefault="004F6E20" w:rsidP="004F6E2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Руководство:</w:t>
      </w:r>
      <w:r w:rsidRPr="004F6E20">
        <w:rPr>
          <w:rFonts w:ascii="Times New Roman" w:hAnsi="Times New Roman" w:cs="Times New Roman"/>
          <w:sz w:val="28"/>
        </w:rPr>
        <w:t xml:space="preserve"> 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</w:rPr>
        <w:t xml:space="preserve"> Захватить обеими ногами мяч и удерживать его на весу – 1 – 2 мин.</w:t>
      </w:r>
    </w:p>
    <w:p w:rsidR="00272B80" w:rsidRPr="00272B80" w:rsidRDefault="00272B80" w:rsidP="00272B80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lastRenderedPageBreak/>
        <w:t>«Собери камешки»</w:t>
      </w:r>
    </w:p>
    <w:p w:rsid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укрепление мышц стоп.</w:t>
      </w:r>
    </w:p>
    <w:p w:rsid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Материал: гимнастическая скамейка, морские гладкие камешки.</w:t>
      </w:r>
    </w:p>
    <w:p w:rsid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Руководство: </w:t>
      </w:r>
      <w:r w:rsidRPr="00272B80">
        <w:rPr>
          <w:rFonts w:ascii="Times New Roman" w:hAnsi="Times New Roman" w:cs="Times New Roman"/>
          <w:sz w:val="28"/>
        </w:rPr>
        <w:t>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</w:rPr>
        <w:t xml:space="preserve"> Пальцами ног захватить камешки и перенести их из одной кучи в другую – 1 – 2 мин.</w:t>
      </w:r>
    </w:p>
    <w:p w:rsidR="00272B80" w:rsidRDefault="00272B80" w:rsidP="00272B80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«Ходьба по коврикам»</w:t>
      </w:r>
    </w:p>
    <w:p w:rsidR="00272B80" w:rsidRP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Цель</w:t>
      </w:r>
      <w:r w:rsidRPr="00272B80">
        <w:rPr>
          <w:rFonts w:ascii="Times New Roman" w:hAnsi="Times New Roman" w:cs="Times New Roman"/>
          <w:sz w:val="28"/>
        </w:rPr>
        <w:t>: укрепление и массаж стоп, формирование правильной осанки.</w:t>
      </w:r>
    </w:p>
    <w:p w:rsid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Материал</w:t>
      </w:r>
      <w:r w:rsidRPr="00272B8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коврики с пришитыми пуговицами, с вшитыми поперечно палочками, набитые керамзитом и т.д.</w:t>
      </w:r>
    </w:p>
    <w:p w:rsidR="004F6E20" w:rsidRPr="004F6E2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Руководство: ходьба попеременно по разным коврикам в течении 2 – 3 мин.</w:t>
      </w:r>
    </w:p>
    <w:p w:rsidR="00CB3483" w:rsidRDefault="00272B80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«Профилактические дорожки»</w:t>
      </w:r>
    </w:p>
    <w:p w:rsid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стоп, формирование правильной осанки.</w:t>
      </w:r>
    </w:p>
    <w:p w:rsid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ребристая доска; лесенка, лежащая на полу, с разным диаметром перекладин.</w:t>
      </w:r>
    </w:p>
    <w:p w:rsidR="00272B80" w:rsidRP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>: ходьба попеременно по палочкам с разным диаметром – 1 – 2 мин.</w:t>
      </w:r>
    </w:p>
    <w:p w:rsidR="00272B80" w:rsidRDefault="00272B80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272B80" w:rsidRDefault="00272B80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272B80" w:rsidRDefault="00272B80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272B80" w:rsidRDefault="00C706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lastRenderedPageBreak/>
        <w:t>«Ходьба по обручу»</w:t>
      </w:r>
    </w:p>
    <w:p w:rsidR="00C706C1" w:rsidRDefault="00C706C1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стоп, формирование правильной осанки.</w:t>
      </w:r>
    </w:p>
    <w:p w:rsidR="00C706C1" w:rsidRDefault="00C706C1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гимнастический обруч.</w:t>
      </w:r>
    </w:p>
    <w:p w:rsidR="00C706C1" w:rsidRDefault="00C706C1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>: ходьба по обручу приставным шагом так, чтобы спина опиралась на среднюю часть свода стопы.</w:t>
      </w:r>
    </w:p>
    <w:p w:rsidR="00C706C1" w:rsidRDefault="00C706C1" w:rsidP="00C706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«Катание гимнастической палочки»</w:t>
      </w:r>
    </w:p>
    <w:p w:rsidR="00C706C1" w:rsidRDefault="00C706C1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укрепление и массаж стоп.</w:t>
      </w:r>
    </w:p>
    <w:p w:rsidR="00C706C1" w:rsidRDefault="00C706C1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гимнастическая скамейка, гимнастические палочки.</w:t>
      </w:r>
    </w:p>
    <w:p w:rsidR="00C706C1" w:rsidRDefault="00C706C1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 xml:space="preserve">: </w:t>
      </w:r>
      <w:r w:rsidRPr="00C706C1">
        <w:rPr>
          <w:rFonts w:ascii="Times New Roman" w:hAnsi="Times New Roman" w:cs="Times New Roman"/>
          <w:sz w:val="28"/>
        </w:rPr>
        <w:t>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</w:rPr>
        <w:t xml:space="preserve"> Катание гимнастической палки все стопой вперед-назад.</w:t>
      </w:r>
    </w:p>
    <w:p w:rsidR="00C706C1" w:rsidRDefault="00C706C1" w:rsidP="00C706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«Поймай рыбку»</w:t>
      </w:r>
    </w:p>
    <w:p w:rsidR="00C706C1" w:rsidRDefault="00C706C1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532BB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укрепление мышц и </w:t>
      </w:r>
      <w:r w:rsidR="003532BB">
        <w:rPr>
          <w:rFonts w:ascii="Times New Roman" w:hAnsi="Times New Roman" w:cs="Times New Roman"/>
          <w:sz w:val="28"/>
        </w:rPr>
        <w:t>связок стоп, формирование правильной осанки.</w:t>
      </w:r>
    </w:p>
    <w:p w:rsidR="003532BB" w:rsidRDefault="003532BB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532BB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таз с водой, гладкие морские камешки.</w:t>
      </w:r>
    </w:p>
    <w:p w:rsidR="003532BB" w:rsidRDefault="003532BB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532BB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>: в таз с водой опускаются камешки. Детки пальцами ног ловят «рыбок».</w:t>
      </w:r>
    </w:p>
    <w:p w:rsidR="001234F3" w:rsidRDefault="001234F3" w:rsidP="003532BB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3532BB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3532BB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3532BB" w:rsidRPr="00C706C1" w:rsidRDefault="003532BB" w:rsidP="002F60C9">
      <w:pPr>
        <w:jc w:val="both"/>
        <w:rPr>
          <w:rFonts w:ascii="Times New Roman" w:hAnsi="Times New Roman" w:cs="Times New Roman"/>
          <w:sz w:val="28"/>
        </w:rPr>
      </w:pPr>
    </w:p>
    <w:sectPr w:rsidR="003532BB" w:rsidRPr="00C706C1" w:rsidSect="00272B80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D8B"/>
    <w:rsid w:val="001234F3"/>
    <w:rsid w:val="00141D8B"/>
    <w:rsid w:val="00240CBC"/>
    <w:rsid w:val="00272B80"/>
    <w:rsid w:val="002F60C9"/>
    <w:rsid w:val="0030129F"/>
    <w:rsid w:val="0032085D"/>
    <w:rsid w:val="003532BB"/>
    <w:rsid w:val="00371313"/>
    <w:rsid w:val="004F6E20"/>
    <w:rsid w:val="006D19C1"/>
    <w:rsid w:val="0083049D"/>
    <w:rsid w:val="00830CDC"/>
    <w:rsid w:val="0089481E"/>
    <w:rsid w:val="00B72AB6"/>
    <w:rsid w:val="00BF2DC1"/>
    <w:rsid w:val="00C706C1"/>
    <w:rsid w:val="00CB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10 «Умка»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umka16</dc:creator>
  <cp:keywords/>
  <dc:description/>
  <cp:lastModifiedBy>Kseniya</cp:lastModifiedBy>
  <cp:revision>7</cp:revision>
  <dcterms:created xsi:type="dcterms:W3CDTF">2017-07-10T09:26:00Z</dcterms:created>
  <dcterms:modified xsi:type="dcterms:W3CDTF">2020-11-28T19:19:00Z</dcterms:modified>
</cp:coreProperties>
</file>